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08B" w:rsidRDefault="004E008B" w:rsidP="004E008B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4E008B" w:rsidRDefault="004E008B" w:rsidP="004E008B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035A1C">
        <w:rPr>
          <w:szCs w:val="24"/>
        </w:rPr>
        <w:t>20</w:t>
      </w:r>
      <w:bookmarkStart w:id="0" w:name="_GoBack"/>
      <w:bookmarkEnd w:id="0"/>
      <w:r w:rsidR="00747149">
        <w:rPr>
          <w:szCs w:val="24"/>
        </w:rPr>
        <w:t>.</w:t>
      </w:r>
      <w:r w:rsidR="001A7C6E">
        <w:rPr>
          <w:szCs w:val="24"/>
        </w:rPr>
        <w:t>08</w:t>
      </w:r>
      <w:r w:rsidR="009031D4" w:rsidRPr="005E31E2">
        <w:rPr>
          <w:szCs w:val="24"/>
        </w:rPr>
        <w:t>.20</w:t>
      </w:r>
      <w:r w:rsidR="008226E8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1A7C6E">
        <w:rPr>
          <w:szCs w:val="24"/>
        </w:rPr>
        <w:t>100</w:t>
      </w:r>
    </w:p>
    <w:p w:rsidR="00853908" w:rsidRDefault="00E33D62" w:rsidP="00853908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853908" w:rsidRPr="00853908">
        <w:rPr>
          <w:szCs w:val="24"/>
        </w:rPr>
        <w:t xml:space="preserve">Kocadere Köyü Yalı Mevkiinde kat artırımı hususunun </w:t>
      </w:r>
      <w:proofErr w:type="spellStart"/>
      <w:r w:rsidR="00853908" w:rsidRPr="00853908">
        <w:rPr>
          <w:szCs w:val="24"/>
        </w:rPr>
        <w:t>değerlen</w:t>
      </w:r>
      <w:r w:rsidR="00853908">
        <w:rPr>
          <w:szCs w:val="24"/>
        </w:rPr>
        <w:t>diri</w:t>
      </w:r>
      <w:proofErr w:type="spellEnd"/>
      <w:r w:rsidR="00853908">
        <w:rPr>
          <w:szCs w:val="24"/>
        </w:rPr>
        <w:t>-</w:t>
      </w:r>
    </w:p>
    <w:p w:rsidR="00B24137" w:rsidRDefault="00853908" w:rsidP="00853908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spellStart"/>
      <w:r w:rsidRPr="00853908">
        <w:rPr>
          <w:szCs w:val="24"/>
        </w:rPr>
        <w:t>lerek</w:t>
      </w:r>
      <w:proofErr w:type="spellEnd"/>
      <w:r w:rsidRPr="00853908">
        <w:rPr>
          <w:szCs w:val="24"/>
        </w:rPr>
        <w:t xml:space="preserve"> gerektiğinde plan tadilatı yapılması</w:t>
      </w:r>
      <w:r w:rsidR="001311B7">
        <w:rPr>
          <w:szCs w:val="24"/>
        </w:rPr>
        <w:t>.</w:t>
      </w:r>
    </w:p>
    <w:p w:rsidR="00572547" w:rsidRPr="00ED1404" w:rsidRDefault="00572547" w:rsidP="00C32A9A">
      <w:pPr>
        <w:pStyle w:val="Altyaz"/>
        <w:jc w:val="both"/>
        <w:rPr>
          <w:szCs w:val="24"/>
        </w:rPr>
      </w:pPr>
    </w:p>
    <w:p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1311B7" w:rsidRPr="001311B7">
        <w:rPr>
          <w:sz w:val="24"/>
          <w:szCs w:val="24"/>
        </w:rPr>
        <w:t xml:space="preserve">İl Genel Meclisinin 2019 yılı Ekim ayı olağan toplantısının </w:t>
      </w:r>
      <w:r w:rsidR="00853908">
        <w:rPr>
          <w:sz w:val="24"/>
          <w:szCs w:val="24"/>
        </w:rPr>
        <w:t>04</w:t>
      </w:r>
      <w:r w:rsidR="001311B7" w:rsidRPr="001311B7">
        <w:rPr>
          <w:sz w:val="24"/>
          <w:szCs w:val="24"/>
        </w:rPr>
        <w:t xml:space="preserve">.10.2019 tarihli </w:t>
      </w:r>
      <w:r w:rsidR="00853908">
        <w:rPr>
          <w:sz w:val="24"/>
          <w:szCs w:val="24"/>
        </w:rPr>
        <w:t>dörd</w:t>
      </w:r>
      <w:r w:rsidR="007C102B">
        <w:rPr>
          <w:sz w:val="24"/>
          <w:szCs w:val="24"/>
        </w:rPr>
        <w:t>üncü</w:t>
      </w:r>
      <w:r w:rsidR="001311B7" w:rsidRPr="001311B7">
        <w:rPr>
          <w:sz w:val="24"/>
          <w:szCs w:val="24"/>
        </w:rPr>
        <w:t xml:space="preserve"> birleşiminde, İl Genel Meclisi Üyelerinden </w:t>
      </w:r>
      <w:r w:rsidR="00853908" w:rsidRPr="00853908">
        <w:rPr>
          <w:sz w:val="24"/>
          <w:szCs w:val="24"/>
        </w:rPr>
        <w:t>Murat KAYA, Mustafa SELVİ ve Tahsin YENER</w:t>
      </w:r>
      <w:r w:rsidR="00853908" w:rsidRPr="001311B7">
        <w:rPr>
          <w:sz w:val="24"/>
          <w:szCs w:val="24"/>
        </w:rPr>
        <w:t xml:space="preserve"> </w:t>
      </w:r>
      <w:r w:rsidR="001311B7" w:rsidRPr="001311B7">
        <w:rPr>
          <w:sz w:val="24"/>
          <w:szCs w:val="24"/>
        </w:rPr>
        <w:t>tarafından 5302 sayılı İl Özel İdaresi Kanununun 6. ve 13. maddeleri kapsamında Meclis Başkanlığına hitaben verilen ve gündeme alınması oybirliğiyle kabul edil</w:t>
      </w:r>
      <w:r w:rsidR="001311B7">
        <w:rPr>
          <w:sz w:val="24"/>
          <w:szCs w:val="24"/>
        </w:rPr>
        <w:t>ip incelenerek bir rapora bağlanmak üzere komisyonumuza havale edilen</w:t>
      </w:r>
      <w:r w:rsidR="001311B7" w:rsidRPr="001311B7">
        <w:rPr>
          <w:sz w:val="24"/>
          <w:szCs w:val="24"/>
        </w:rPr>
        <w:t xml:space="preserve"> 0</w:t>
      </w:r>
      <w:r w:rsidR="00853908">
        <w:rPr>
          <w:sz w:val="24"/>
          <w:szCs w:val="24"/>
        </w:rPr>
        <w:t>4</w:t>
      </w:r>
      <w:r w:rsidR="001311B7" w:rsidRPr="001311B7">
        <w:rPr>
          <w:sz w:val="24"/>
          <w:szCs w:val="24"/>
        </w:rPr>
        <w:t xml:space="preserve">.10.2019 tarihli önergelerinde belirtilen; </w:t>
      </w:r>
      <w:r w:rsidR="00853908" w:rsidRPr="00853908">
        <w:rPr>
          <w:sz w:val="24"/>
          <w:szCs w:val="24"/>
        </w:rPr>
        <w:t>yapı stokunun 5-6 k</w:t>
      </w:r>
      <w:r w:rsidR="003F4B61">
        <w:rPr>
          <w:sz w:val="24"/>
          <w:szCs w:val="24"/>
        </w:rPr>
        <w:t>a</w:t>
      </w:r>
      <w:r w:rsidR="00853908" w:rsidRPr="00853908">
        <w:rPr>
          <w:sz w:val="24"/>
          <w:szCs w:val="24"/>
        </w:rPr>
        <w:t>t olduğu Kocadere Köyü Yalı Mevkiinde, mevcut halindeki imarı 2 kat ile sınırlı olup, kentsel dönüşüm ve yeni konut yapımının önünü açmak amacıyla kat artırımı hususunun değerlendirilmesi ve mümkün ise bu konu ile ilgil</w:t>
      </w:r>
      <w:r w:rsidR="00853908">
        <w:rPr>
          <w:sz w:val="24"/>
          <w:szCs w:val="24"/>
        </w:rPr>
        <w:t xml:space="preserve">i olarak plan tadilatı </w:t>
      </w:r>
      <w:r w:rsidR="00C8530B">
        <w:rPr>
          <w:sz w:val="24"/>
          <w:szCs w:val="24"/>
        </w:rPr>
        <w:t xml:space="preserve">yapılması </w:t>
      </w:r>
      <w:r w:rsidR="001311B7">
        <w:rPr>
          <w:sz w:val="24"/>
          <w:szCs w:val="24"/>
        </w:rPr>
        <w:t>konusu komisyonumuzca incelenmiştir</w:t>
      </w:r>
      <w:r w:rsidR="00C8530B">
        <w:rPr>
          <w:sz w:val="24"/>
          <w:szCs w:val="24"/>
        </w:rPr>
        <w:t>.</w:t>
      </w:r>
    </w:p>
    <w:p w:rsidR="006D41F7" w:rsidRPr="007C102B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</w:t>
      </w:r>
      <w:r w:rsidR="00A14374">
        <w:rPr>
          <w:sz w:val="24"/>
          <w:szCs w:val="24"/>
        </w:rPr>
        <w:t>ve değerlendirmeler neticesinde</w:t>
      </w:r>
      <w:r w:rsidR="00853908" w:rsidRPr="00853908">
        <w:rPr>
          <w:sz w:val="24"/>
          <w:szCs w:val="24"/>
        </w:rPr>
        <w:t>; Çınarcık İlçesi, Kocadere Köyü bu zamana kadar gelen mevcut yapı stoku ile son günlerde meydana gelen depremler</w:t>
      </w:r>
      <w:r w:rsidR="00A14374">
        <w:rPr>
          <w:sz w:val="24"/>
          <w:szCs w:val="24"/>
        </w:rPr>
        <w:t>in</w:t>
      </w:r>
      <w:r w:rsidR="00853908" w:rsidRPr="00853908">
        <w:rPr>
          <w:sz w:val="24"/>
          <w:szCs w:val="24"/>
        </w:rPr>
        <w:t xml:space="preserve"> ilerisi için tehlike ve sorun teşkil et</w:t>
      </w:r>
      <w:r w:rsidR="006B2DF7">
        <w:rPr>
          <w:sz w:val="24"/>
          <w:szCs w:val="24"/>
        </w:rPr>
        <w:t>mesi</w:t>
      </w:r>
      <w:r w:rsidR="00853908" w:rsidRPr="00853908">
        <w:rPr>
          <w:sz w:val="24"/>
          <w:szCs w:val="24"/>
        </w:rPr>
        <w:t>, yapı stoku 5-6 k</w:t>
      </w:r>
      <w:r w:rsidR="003F4B61">
        <w:rPr>
          <w:sz w:val="24"/>
          <w:szCs w:val="24"/>
        </w:rPr>
        <w:t>a</w:t>
      </w:r>
      <w:r w:rsidR="00853908" w:rsidRPr="00853908">
        <w:rPr>
          <w:sz w:val="24"/>
          <w:szCs w:val="24"/>
        </w:rPr>
        <w:t>t olan Kocadere Köyü Yalı Mevkiinin mevcut imarının 2 kat ile sınırlı ol</w:t>
      </w:r>
      <w:r w:rsidR="006B2DF7">
        <w:rPr>
          <w:sz w:val="24"/>
          <w:szCs w:val="24"/>
        </w:rPr>
        <w:t>ması</w:t>
      </w:r>
      <w:r w:rsidR="00853908" w:rsidRPr="00853908">
        <w:rPr>
          <w:sz w:val="24"/>
          <w:szCs w:val="24"/>
        </w:rPr>
        <w:t xml:space="preserve"> durumu</w:t>
      </w:r>
      <w:r w:rsidR="00A14374">
        <w:rPr>
          <w:sz w:val="24"/>
          <w:szCs w:val="24"/>
        </w:rPr>
        <w:t>nun</w:t>
      </w:r>
      <w:r w:rsidR="00853908" w:rsidRPr="00853908">
        <w:rPr>
          <w:sz w:val="24"/>
          <w:szCs w:val="24"/>
        </w:rPr>
        <w:t xml:space="preserve"> yeni yapı yapılması ve kentsel dönüşümü olumsuz yönde etkile</w:t>
      </w:r>
      <w:r w:rsidR="006B2DF7">
        <w:rPr>
          <w:sz w:val="24"/>
          <w:szCs w:val="24"/>
        </w:rPr>
        <w:t xml:space="preserve">mesine </w:t>
      </w:r>
      <w:r w:rsidR="003629BB">
        <w:rPr>
          <w:sz w:val="24"/>
          <w:szCs w:val="24"/>
        </w:rPr>
        <w:t xml:space="preserve">neden </w:t>
      </w:r>
      <w:r w:rsidR="00A14374">
        <w:rPr>
          <w:sz w:val="24"/>
          <w:szCs w:val="24"/>
        </w:rPr>
        <w:t>olmasından dolayı bazı olumsuzluklar yaşanmakta olup</w:t>
      </w:r>
      <w:r w:rsidR="003629BB">
        <w:rPr>
          <w:sz w:val="24"/>
          <w:szCs w:val="24"/>
        </w:rPr>
        <w:t>,</w:t>
      </w:r>
      <w:r w:rsidR="00853908" w:rsidRPr="00853908">
        <w:rPr>
          <w:sz w:val="24"/>
          <w:szCs w:val="24"/>
        </w:rPr>
        <w:t xml:space="preserve"> yaşanması</w:t>
      </w:r>
      <w:r w:rsidR="006B2DF7">
        <w:rPr>
          <w:sz w:val="24"/>
          <w:szCs w:val="24"/>
        </w:rPr>
        <w:t xml:space="preserve"> muhtemel</w:t>
      </w:r>
      <w:r w:rsidR="00853908" w:rsidRPr="00853908">
        <w:rPr>
          <w:sz w:val="24"/>
          <w:szCs w:val="24"/>
        </w:rPr>
        <w:t xml:space="preserve"> </w:t>
      </w:r>
      <w:r w:rsidR="006B2DF7" w:rsidRPr="00853908">
        <w:rPr>
          <w:sz w:val="24"/>
          <w:szCs w:val="24"/>
        </w:rPr>
        <w:t>sor</w:t>
      </w:r>
      <w:r w:rsidR="006B2DF7">
        <w:rPr>
          <w:sz w:val="24"/>
          <w:szCs w:val="24"/>
        </w:rPr>
        <w:t>unlara</w:t>
      </w:r>
      <w:r w:rsidR="006B2DF7" w:rsidRPr="00853908">
        <w:rPr>
          <w:sz w:val="24"/>
          <w:szCs w:val="24"/>
        </w:rPr>
        <w:t xml:space="preserve"> </w:t>
      </w:r>
      <w:r w:rsidR="00853908" w:rsidRPr="00853908">
        <w:rPr>
          <w:sz w:val="24"/>
          <w:szCs w:val="24"/>
        </w:rPr>
        <w:t xml:space="preserve">meydan vermemek ve kentsel dönüşüm ve yeni konut yapımının önünü açmak </w:t>
      </w:r>
      <w:r w:rsidR="006B2DF7">
        <w:rPr>
          <w:sz w:val="24"/>
          <w:szCs w:val="24"/>
        </w:rPr>
        <w:t>amacıyla</w:t>
      </w:r>
      <w:r w:rsidR="00662F75">
        <w:rPr>
          <w:sz w:val="24"/>
          <w:szCs w:val="24"/>
        </w:rPr>
        <w:t>,</w:t>
      </w:r>
      <w:r w:rsidR="00853908" w:rsidRPr="00853908">
        <w:rPr>
          <w:sz w:val="24"/>
          <w:szCs w:val="24"/>
        </w:rPr>
        <w:t xml:space="preserve"> kat artırımı hususunun değerlendirilmesi ve mümkün ise plan tadilatı yapılması</w:t>
      </w:r>
      <w:r w:rsidR="00853908">
        <w:rPr>
          <w:sz w:val="24"/>
          <w:szCs w:val="24"/>
        </w:rPr>
        <w:t xml:space="preserve"> konu</w:t>
      </w:r>
      <w:r w:rsidR="0000060B">
        <w:rPr>
          <w:sz w:val="24"/>
          <w:szCs w:val="24"/>
        </w:rPr>
        <w:t>larının</w:t>
      </w:r>
      <w:r w:rsidR="00853908">
        <w:rPr>
          <w:sz w:val="24"/>
          <w:szCs w:val="24"/>
        </w:rPr>
        <w:t xml:space="preserve"> İdare tarafından teknik ve idari yönden </w:t>
      </w:r>
      <w:r w:rsidR="006B2DF7">
        <w:rPr>
          <w:sz w:val="24"/>
          <w:szCs w:val="24"/>
        </w:rPr>
        <w:t>detaylı bir şekilde irdelenerek</w:t>
      </w:r>
      <w:r w:rsidR="0000060B">
        <w:rPr>
          <w:sz w:val="24"/>
          <w:szCs w:val="24"/>
        </w:rPr>
        <w:t xml:space="preserve"> sonucunun komisyonumuza iletilmesinden sonra konunun bir rapor halinde meclise sunulması için komisyonumuza süre verilmesi hususunu</w:t>
      </w:r>
      <w:r w:rsidR="001311B7" w:rsidRPr="001311B7"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İl Genel Meclisin takdirine </w:t>
      </w:r>
      <w:r w:rsidR="00F14693">
        <w:rPr>
          <w:sz w:val="24"/>
          <w:szCs w:val="24"/>
        </w:rPr>
        <w:t>arz ve talep ederiz</w:t>
      </w:r>
      <w:r w:rsidR="009B2E4A" w:rsidRPr="00004C0C">
        <w:rPr>
          <w:sz w:val="24"/>
          <w:szCs w:val="24"/>
        </w:rPr>
        <w:t>.</w:t>
      </w:r>
      <w:proofErr w:type="gramEnd"/>
    </w:p>
    <w:p w:rsidR="00C32A9A" w:rsidRDefault="00C32A9A" w:rsidP="00C32A9A">
      <w:pPr>
        <w:jc w:val="both"/>
        <w:rPr>
          <w:sz w:val="24"/>
          <w:szCs w:val="24"/>
        </w:rPr>
      </w:pPr>
    </w:p>
    <w:p w:rsidR="004E008B" w:rsidRDefault="004E008B" w:rsidP="00C32A9A">
      <w:pPr>
        <w:jc w:val="both"/>
        <w:rPr>
          <w:sz w:val="24"/>
          <w:szCs w:val="24"/>
        </w:rPr>
      </w:pPr>
    </w:p>
    <w:p w:rsidR="004E008B" w:rsidRPr="008A0ADE" w:rsidRDefault="004E008B" w:rsidP="00C32A9A">
      <w:pPr>
        <w:jc w:val="both"/>
        <w:rPr>
          <w:sz w:val="24"/>
          <w:szCs w:val="24"/>
        </w:rPr>
      </w:pPr>
    </w:p>
    <w:p w:rsidR="00F2184D" w:rsidRPr="008A0ADE" w:rsidRDefault="00F2184D" w:rsidP="00C32A9A">
      <w:pPr>
        <w:jc w:val="both"/>
        <w:rPr>
          <w:sz w:val="24"/>
          <w:szCs w:val="24"/>
        </w:rPr>
      </w:pPr>
    </w:p>
    <w:p w:rsidR="00E818B2" w:rsidRPr="008A0ADE" w:rsidRDefault="00E818B2" w:rsidP="00C32A9A">
      <w:pPr>
        <w:jc w:val="both"/>
        <w:rPr>
          <w:sz w:val="24"/>
          <w:szCs w:val="24"/>
        </w:rPr>
      </w:pPr>
    </w:p>
    <w:tbl>
      <w:tblPr>
        <w:tblW w:w="8480" w:type="dxa"/>
        <w:tblLook w:val="01E0" w:firstRow="1" w:lastRow="1" w:firstColumn="1" w:lastColumn="1" w:noHBand="0" w:noVBand="0"/>
      </w:tblPr>
      <w:tblGrid>
        <w:gridCol w:w="2966"/>
        <w:gridCol w:w="2605"/>
        <w:gridCol w:w="2909"/>
      </w:tblGrid>
      <w:tr w:rsidR="004E008B" w:rsidTr="00026FEF">
        <w:trPr>
          <w:trHeight w:val="283"/>
        </w:trPr>
        <w:tc>
          <w:tcPr>
            <w:tcW w:w="2966" w:type="dxa"/>
            <w:hideMark/>
          </w:tcPr>
          <w:p w:rsidR="004E008B" w:rsidRDefault="004E008B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605" w:type="dxa"/>
            <w:hideMark/>
          </w:tcPr>
          <w:p w:rsidR="004E008B" w:rsidRDefault="004E008B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909" w:type="dxa"/>
            <w:hideMark/>
          </w:tcPr>
          <w:p w:rsidR="004E008B" w:rsidRDefault="004E008B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4E008B" w:rsidTr="00026FEF">
        <w:trPr>
          <w:trHeight w:val="183"/>
        </w:trPr>
        <w:tc>
          <w:tcPr>
            <w:tcW w:w="2966" w:type="dxa"/>
            <w:hideMark/>
          </w:tcPr>
          <w:p w:rsidR="004E008B" w:rsidRDefault="004E008B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5" w:type="dxa"/>
            <w:hideMark/>
          </w:tcPr>
          <w:p w:rsidR="004E008B" w:rsidRDefault="004E008B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9" w:type="dxa"/>
            <w:hideMark/>
          </w:tcPr>
          <w:p w:rsidR="004E008B" w:rsidRDefault="004E008B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4E008B" w:rsidRDefault="004E008B" w:rsidP="004E008B">
      <w:pPr>
        <w:ind w:firstLine="708"/>
        <w:jc w:val="center"/>
        <w:rPr>
          <w:sz w:val="24"/>
          <w:szCs w:val="24"/>
        </w:rPr>
      </w:pPr>
    </w:p>
    <w:p w:rsidR="004E008B" w:rsidRDefault="004E008B" w:rsidP="004E008B">
      <w:pPr>
        <w:ind w:firstLine="708"/>
        <w:jc w:val="center"/>
        <w:rPr>
          <w:sz w:val="24"/>
          <w:szCs w:val="24"/>
        </w:rPr>
      </w:pPr>
    </w:p>
    <w:p w:rsidR="004E008B" w:rsidRDefault="004E008B" w:rsidP="004E008B">
      <w:pPr>
        <w:ind w:firstLine="708"/>
        <w:jc w:val="center"/>
        <w:rPr>
          <w:sz w:val="24"/>
          <w:szCs w:val="24"/>
        </w:rPr>
      </w:pPr>
    </w:p>
    <w:p w:rsidR="004E008B" w:rsidRDefault="004E008B" w:rsidP="004E008B">
      <w:pPr>
        <w:ind w:firstLine="708"/>
        <w:jc w:val="center"/>
        <w:rPr>
          <w:sz w:val="24"/>
          <w:szCs w:val="24"/>
        </w:rPr>
      </w:pPr>
    </w:p>
    <w:p w:rsidR="004E008B" w:rsidRDefault="004E008B" w:rsidP="004E008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5"/>
        <w:gridCol w:w="1935"/>
        <w:gridCol w:w="2083"/>
        <w:gridCol w:w="2424"/>
      </w:tblGrid>
      <w:tr w:rsidR="004E008B" w:rsidTr="00026FEF">
        <w:trPr>
          <w:trHeight w:val="273"/>
        </w:trPr>
        <w:tc>
          <w:tcPr>
            <w:tcW w:w="1955" w:type="dxa"/>
            <w:hideMark/>
          </w:tcPr>
          <w:p w:rsidR="004E008B" w:rsidRDefault="004E008B" w:rsidP="00026FE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1935" w:type="dxa"/>
            <w:hideMark/>
          </w:tcPr>
          <w:p w:rsidR="004E008B" w:rsidRDefault="004E008B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083" w:type="dxa"/>
            <w:hideMark/>
          </w:tcPr>
          <w:p w:rsidR="004E008B" w:rsidRDefault="004E008B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24" w:type="dxa"/>
            <w:hideMark/>
          </w:tcPr>
          <w:p w:rsidR="004E008B" w:rsidRDefault="004E008B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</w:tr>
      <w:tr w:rsidR="004E008B" w:rsidTr="00026FEF">
        <w:trPr>
          <w:trHeight w:val="288"/>
        </w:trPr>
        <w:tc>
          <w:tcPr>
            <w:tcW w:w="1955" w:type="dxa"/>
            <w:hideMark/>
          </w:tcPr>
          <w:p w:rsidR="004E008B" w:rsidRDefault="004E008B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935" w:type="dxa"/>
            <w:hideMark/>
          </w:tcPr>
          <w:p w:rsidR="004E008B" w:rsidRDefault="004E008B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083" w:type="dxa"/>
            <w:hideMark/>
          </w:tcPr>
          <w:p w:rsidR="004E008B" w:rsidRDefault="004E008B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24" w:type="dxa"/>
            <w:hideMark/>
          </w:tcPr>
          <w:p w:rsidR="004E008B" w:rsidRDefault="004E008B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4E008B">
      <w:pPr>
        <w:jc w:val="both"/>
        <w:rPr>
          <w:szCs w:val="24"/>
        </w:rPr>
      </w:pPr>
    </w:p>
    <w:sectPr w:rsidR="00CD4FC7" w:rsidRPr="00241CA4" w:rsidSect="00ED1404">
      <w:pgSz w:w="11906" w:h="16838"/>
      <w:pgMar w:top="1276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60B"/>
    <w:rsid w:val="00004C0C"/>
    <w:rsid w:val="0000542E"/>
    <w:rsid w:val="000068C6"/>
    <w:rsid w:val="00006F24"/>
    <w:rsid w:val="000113B1"/>
    <w:rsid w:val="000150DD"/>
    <w:rsid w:val="00021FA9"/>
    <w:rsid w:val="00031E2D"/>
    <w:rsid w:val="00035A1C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2DE1"/>
    <w:rsid w:val="000C7005"/>
    <w:rsid w:val="000D0037"/>
    <w:rsid w:val="000D7357"/>
    <w:rsid w:val="000E7F21"/>
    <w:rsid w:val="000F34FF"/>
    <w:rsid w:val="000F3B91"/>
    <w:rsid w:val="00110AAC"/>
    <w:rsid w:val="00111F11"/>
    <w:rsid w:val="0012356D"/>
    <w:rsid w:val="001311B7"/>
    <w:rsid w:val="00132AED"/>
    <w:rsid w:val="00136B01"/>
    <w:rsid w:val="00137E8B"/>
    <w:rsid w:val="00140F80"/>
    <w:rsid w:val="00152AA6"/>
    <w:rsid w:val="00154A7F"/>
    <w:rsid w:val="00161288"/>
    <w:rsid w:val="0016433E"/>
    <w:rsid w:val="00165EC2"/>
    <w:rsid w:val="00175CEE"/>
    <w:rsid w:val="0018517E"/>
    <w:rsid w:val="00191732"/>
    <w:rsid w:val="001A546B"/>
    <w:rsid w:val="001A7C6E"/>
    <w:rsid w:val="001B2F8A"/>
    <w:rsid w:val="001B7938"/>
    <w:rsid w:val="001C13EC"/>
    <w:rsid w:val="001C46E6"/>
    <w:rsid w:val="001D7AEA"/>
    <w:rsid w:val="001E1C4B"/>
    <w:rsid w:val="001E1F6F"/>
    <w:rsid w:val="001F2720"/>
    <w:rsid w:val="001F3829"/>
    <w:rsid w:val="001F640B"/>
    <w:rsid w:val="0021668F"/>
    <w:rsid w:val="0021691C"/>
    <w:rsid w:val="00225AC8"/>
    <w:rsid w:val="002279A3"/>
    <w:rsid w:val="00233682"/>
    <w:rsid w:val="00241CA4"/>
    <w:rsid w:val="0025113B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23415"/>
    <w:rsid w:val="00323F4C"/>
    <w:rsid w:val="003259E2"/>
    <w:rsid w:val="003329E2"/>
    <w:rsid w:val="00333163"/>
    <w:rsid w:val="003372D2"/>
    <w:rsid w:val="00344C11"/>
    <w:rsid w:val="0034790A"/>
    <w:rsid w:val="00354C42"/>
    <w:rsid w:val="00356EDE"/>
    <w:rsid w:val="00361169"/>
    <w:rsid w:val="00361803"/>
    <w:rsid w:val="003629BB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4B61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008B"/>
    <w:rsid w:val="004E1E4E"/>
    <w:rsid w:val="004F389B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1AC1"/>
    <w:rsid w:val="005C39A8"/>
    <w:rsid w:val="005C658D"/>
    <w:rsid w:val="005D2CB3"/>
    <w:rsid w:val="005D5D4D"/>
    <w:rsid w:val="005D5FCD"/>
    <w:rsid w:val="005E31E2"/>
    <w:rsid w:val="005E40BD"/>
    <w:rsid w:val="005E502B"/>
    <w:rsid w:val="00616893"/>
    <w:rsid w:val="00621C0E"/>
    <w:rsid w:val="0062694B"/>
    <w:rsid w:val="0062790F"/>
    <w:rsid w:val="00636F14"/>
    <w:rsid w:val="00662F75"/>
    <w:rsid w:val="00682D09"/>
    <w:rsid w:val="00691FA8"/>
    <w:rsid w:val="00696EF5"/>
    <w:rsid w:val="006B0AE0"/>
    <w:rsid w:val="006B118E"/>
    <w:rsid w:val="006B2DF7"/>
    <w:rsid w:val="006D41F7"/>
    <w:rsid w:val="006E6298"/>
    <w:rsid w:val="006E73F8"/>
    <w:rsid w:val="006E7F3D"/>
    <w:rsid w:val="006F2F52"/>
    <w:rsid w:val="006F5849"/>
    <w:rsid w:val="006F7E25"/>
    <w:rsid w:val="0071165B"/>
    <w:rsid w:val="00720989"/>
    <w:rsid w:val="007221FE"/>
    <w:rsid w:val="00735E64"/>
    <w:rsid w:val="007409E5"/>
    <w:rsid w:val="0074126D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102B"/>
    <w:rsid w:val="007C4604"/>
    <w:rsid w:val="007D5A36"/>
    <w:rsid w:val="00804758"/>
    <w:rsid w:val="0082094D"/>
    <w:rsid w:val="008226E8"/>
    <w:rsid w:val="00831FD9"/>
    <w:rsid w:val="00833CAD"/>
    <w:rsid w:val="0083471D"/>
    <w:rsid w:val="00835D39"/>
    <w:rsid w:val="00845B1E"/>
    <w:rsid w:val="00850B26"/>
    <w:rsid w:val="00853908"/>
    <w:rsid w:val="00863D26"/>
    <w:rsid w:val="00872E6D"/>
    <w:rsid w:val="00881D14"/>
    <w:rsid w:val="008856F2"/>
    <w:rsid w:val="00885C3C"/>
    <w:rsid w:val="008876D8"/>
    <w:rsid w:val="00897085"/>
    <w:rsid w:val="008A0ADE"/>
    <w:rsid w:val="008A4C44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2130C"/>
    <w:rsid w:val="00935F05"/>
    <w:rsid w:val="00947F3F"/>
    <w:rsid w:val="00953286"/>
    <w:rsid w:val="009537C5"/>
    <w:rsid w:val="009571CA"/>
    <w:rsid w:val="00986A7B"/>
    <w:rsid w:val="00997486"/>
    <w:rsid w:val="009A11F8"/>
    <w:rsid w:val="009A181F"/>
    <w:rsid w:val="009A2486"/>
    <w:rsid w:val="009A5640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326B"/>
    <w:rsid w:val="00A03A6B"/>
    <w:rsid w:val="00A13FD9"/>
    <w:rsid w:val="00A14374"/>
    <w:rsid w:val="00A21B8C"/>
    <w:rsid w:val="00A3574B"/>
    <w:rsid w:val="00A51564"/>
    <w:rsid w:val="00A521E1"/>
    <w:rsid w:val="00A54FA7"/>
    <w:rsid w:val="00A65ED7"/>
    <w:rsid w:val="00A704E0"/>
    <w:rsid w:val="00A778B8"/>
    <w:rsid w:val="00A844CC"/>
    <w:rsid w:val="00A8538D"/>
    <w:rsid w:val="00A87050"/>
    <w:rsid w:val="00A959B1"/>
    <w:rsid w:val="00AA0283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E7613"/>
    <w:rsid w:val="00AF069F"/>
    <w:rsid w:val="00AF3863"/>
    <w:rsid w:val="00B03843"/>
    <w:rsid w:val="00B11DF9"/>
    <w:rsid w:val="00B15138"/>
    <w:rsid w:val="00B22AB1"/>
    <w:rsid w:val="00B23D35"/>
    <w:rsid w:val="00B24137"/>
    <w:rsid w:val="00B3358A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32A9A"/>
    <w:rsid w:val="00C350FC"/>
    <w:rsid w:val="00C467C6"/>
    <w:rsid w:val="00C57B5D"/>
    <w:rsid w:val="00C62725"/>
    <w:rsid w:val="00C668A2"/>
    <w:rsid w:val="00C679C7"/>
    <w:rsid w:val="00C8165F"/>
    <w:rsid w:val="00C8530B"/>
    <w:rsid w:val="00C86251"/>
    <w:rsid w:val="00CA59DE"/>
    <w:rsid w:val="00CB0779"/>
    <w:rsid w:val="00CB0D81"/>
    <w:rsid w:val="00CD41AC"/>
    <w:rsid w:val="00CD4FC7"/>
    <w:rsid w:val="00CD607D"/>
    <w:rsid w:val="00CE3222"/>
    <w:rsid w:val="00CE7316"/>
    <w:rsid w:val="00CE73E5"/>
    <w:rsid w:val="00CF2F9F"/>
    <w:rsid w:val="00CF56CB"/>
    <w:rsid w:val="00D0560C"/>
    <w:rsid w:val="00D0609E"/>
    <w:rsid w:val="00D222B8"/>
    <w:rsid w:val="00D23584"/>
    <w:rsid w:val="00D23EDB"/>
    <w:rsid w:val="00D57661"/>
    <w:rsid w:val="00D61EB5"/>
    <w:rsid w:val="00D823E4"/>
    <w:rsid w:val="00D9009E"/>
    <w:rsid w:val="00D944F6"/>
    <w:rsid w:val="00D95504"/>
    <w:rsid w:val="00D95EA4"/>
    <w:rsid w:val="00DB6F85"/>
    <w:rsid w:val="00DB725B"/>
    <w:rsid w:val="00DC2869"/>
    <w:rsid w:val="00DC2F72"/>
    <w:rsid w:val="00DE5CE6"/>
    <w:rsid w:val="00E018E0"/>
    <w:rsid w:val="00E02D73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75BB"/>
    <w:rsid w:val="00E818B2"/>
    <w:rsid w:val="00E822BC"/>
    <w:rsid w:val="00E83D5A"/>
    <w:rsid w:val="00E91ED5"/>
    <w:rsid w:val="00E95875"/>
    <w:rsid w:val="00E97720"/>
    <w:rsid w:val="00EA16AB"/>
    <w:rsid w:val="00EC1678"/>
    <w:rsid w:val="00EC7C91"/>
    <w:rsid w:val="00ED1404"/>
    <w:rsid w:val="00EE05FA"/>
    <w:rsid w:val="00EE64A0"/>
    <w:rsid w:val="00F056D6"/>
    <w:rsid w:val="00F11FC2"/>
    <w:rsid w:val="00F12DCC"/>
    <w:rsid w:val="00F14693"/>
    <w:rsid w:val="00F15184"/>
    <w:rsid w:val="00F2095F"/>
    <w:rsid w:val="00F2184D"/>
    <w:rsid w:val="00F22851"/>
    <w:rsid w:val="00F23E64"/>
    <w:rsid w:val="00F251A6"/>
    <w:rsid w:val="00F362DC"/>
    <w:rsid w:val="00F368BE"/>
    <w:rsid w:val="00F46361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77FDF-42BC-4258-AEEB-492E2C2E3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25</cp:revision>
  <cp:lastPrinted>2019-03-08T08:14:00Z</cp:lastPrinted>
  <dcterms:created xsi:type="dcterms:W3CDTF">2019-10-08T13:32:00Z</dcterms:created>
  <dcterms:modified xsi:type="dcterms:W3CDTF">2020-09-01T05:44:00Z</dcterms:modified>
</cp:coreProperties>
</file>